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4604" w14:textId="32BD3871" w:rsidR="001D0771" w:rsidRDefault="001D0771">
      <w:pPr>
        <w:pStyle w:val="Standard"/>
        <w:jc w:val="center"/>
      </w:pPr>
    </w:p>
    <w:p w14:paraId="0D7929FF" w14:textId="7CC3E8EB" w:rsidR="00085092" w:rsidRDefault="0023227A" w:rsidP="009D0999">
      <w:pPr>
        <w:pStyle w:val="Standard"/>
        <w:jc w:val="center"/>
      </w:pPr>
      <w:r>
        <w:rPr>
          <w:rFonts w:ascii="Segoe UI" w:hAnsi="Segoe UI" w:cs="Segoe UI"/>
          <w:b/>
          <w:bCs/>
          <w:color w:val="000000"/>
          <w:sz w:val="28"/>
        </w:rPr>
        <w:t xml:space="preserve">Consejo directivo de la CAR avaló </w:t>
      </w:r>
      <w:r w:rsidR="00E9446C">
        <w:rPr>
          <w:rFonts w:ascii="Segoe UI" w:hAnsi="Segoe UI" w:cs="Segoe UI"/>
          <w:b/>
          <w:bCs/>
          <w:color w:val="000000"/>
          <w:sz w:val="28"/>
        </w:rPr>
        <w:t>4</w:t>
      </w:r>
      <w:r w:rsidR="006D4833">
        <w:rPr>
          <w:rFonts w:ascii="Segoe UI" w:hAnsi="Segoe UI" w:cs="Segoe UI"/>
          <w:b/>
          <w:bCs/>
          <w:color w:val="000000"/>
          <w:sz w:val="28"/>
        </w:rPr>
        <w:t>8</w:t>
      </w:r>
      <w:r w:rsidR="00E9446C">
        <w:rPr>
          <w:rFonts w:ascii="Segoe UI" w:hAnsi="Segoe UI" w:cs="Segoe UI"/>
          <w:b/>
          <w:bCs/>
          <w:color w:val="000000"/>
          <w:sz w:val="28"/>
        </w:rPr>
        <w:t xml:space="preserve"> </w:t>
      </w:r>
      <w:r w:rsidR="00617486">
        <w:rPr>
          <w:rFonts w:ascii="Segoe UI" w:hAnsi="Segoe UI" w:cs="Segoe UI"/>
          <w:b/>
          <w:bCs/>
          <w:color w:val="000000"/>
          <w:sz w:val="28"/>
        </w:rPr>
        <w:t xml:space="preserve">hojas de vida para continuar </w:t>
      </w:r>
      <w:r w:rsidR="00E9446C">
        <w:rPr>
          <w:rFonts w:ascii="Segoe UI" w:hAnsi="Segoe UI" w:cs="Segoe UI"/>
          <w:b/>
          <w:bCs/>
          <w:color w:val="000000"/>
          <w:sz w:val="28"/>
        </w:rPr>
        <w:t>en el proceso de elección de nuevo</w:t>
      </w:r>
      <w:r w:rsidR="00020C1C">
        <w:rPr>
          <w:rFonts w:ascii="Segoe UI" w:hAnsi="Segoe UI" w:cs="Segoe UI"/>
          <w:b/>
          <w:bCs/>
          <w:color w:val="000000"/>
          <w:sz w:val="28"/>
        </w:rPr>
        <w:t xml:space="preserve"> </w:t>
      </w:r>
      <w:r w:rsidR="00617486">
        <w:rPr>
          <w:rFonts w:ascii="Segoe UI" w:hAnsi="Segoe UI" w:cs="Segoe UI"/>
          <w:b/>
          <w:bCs/>
          <w:color w:val="000000"/>
          <w:sz w:val="28"/>
        </w:rPr>
        <w:t xml:space="preserve">director de la </w:t>
      </w:r>
      <w:r>
        <w:rPr>
          <w:rFonts w:ascii="Segoe UI" w:hAnsi="Segoe UI" w:cs="Segoe UI"/>
          <w:b/>
          <w:bCs/>
          <w:color w:val="000000"/>
          <w:sz w:val="28"/>
        </w:rPr>
        <w:t>entidad</w:t>
      </w:r>
      <w:r w:rsidR="00F7293E">
        <w:rPr>
          <w:rFonts w:ascii="Segoe UI" w:hAnsi="Segoe UI" w:cs="Segoe UI"/>
          <w:b/>
          <w:bCs/>
          <w:color w:val="000000"/>
          <w:sz w:val="28"/>
        </w:rPr>
        <w:t xml:space="preserve"> </w:t>
      </w:r>
    </w:p>
    <w:p w14:paraId="44B59402" w14:textId="11992BCD" w:rsidR="003A42A9" w:rsidRPr="003A42A9" w:rsidRDefault="003A42A9" w:rsidP="002F3D28">
      <w:pPr>
        <w:spacing w:after="160" w:line="254" w:lineRule="auto"/>
      </w:pPr>
    </w:p>
    <w:p w14:paraId="6F0C9783" w14:textId="2897D6C4" w:rsidR="00F7293E" w:rsidRPr="004B6345" w:rsidRDefault="006D4833" w:rsidP="00F7293E">
      <w:pPr>
        <w:pStyle w:val="Prrafodelista"/>
        <w:numPr>
          <w:ilvl w:val="0"/>
          <w:numId w:val="12"/>
        </w:numPr>
        <w:spacing w:after="160" w:line="254" w:lineRule="auto"/>
        <w:jc w:val="both"/>
      </w:pPr>
      <w:r>
        <w:rPr>
          <w:rFonts w:ascii="Segoe UI" w:hAnsi="Segoe UI" w:cs="Segoe UI"/>
          <w:i/>
          <w:iCs/>
          <w:color w:val="000000"/>
        </w:rPr>
        <w:t>19</w:t>
      </w:r>
      <w:r w:rsidR="00E9446C">
        <w:rPr>
          <w:rFonts w:ascii="Segoe UI" w:hAnsi="Segoe UI" w:cs="Segoe UI"/>
          <w:i/>
          <w:iCs/>
          <w:color w:val="000000"/>
        </w:rPr>
        <w:t xml:space="preserve"> hojas de vida </w:t>
      </w:r>
      <w:r w:rsidR="006853C9">
        <w:rPr>
          <w:rFonts w:ascii="Segoe UI" w:hAnsi="Segoe UI" w:cs="Segoe UI"/>
          <w:i/>
          <w:iCs/>
          <w:color w:val="000000"/>
        </w:rPr>
        <w:t xml:space="preserve">no </w:t>
      </w:r>
      <w:r w:rsidR="00E9446C">
        <w:rPr>
          <w:rFonts w:ascii="Segoe UI" w:hAnsi="Segoe UI" w:cs="Segoe UI"/>
          <w:i/>
          <w:iCs/>
          <w:color w:val="000000"/>
        </w:rPr>
        <w:t>cumpli</w:t>
      </w:r>
      <w:r w:rsidR="006853C9">
        <w:rPr>
          <w:rFonts w:ascii="Segoe UI" w:hAnsi="Segoe UI" w:cs="Segoe UI"/>
          <w:i/>
          <w:iCs/>
          <w:color w:val="000000"/>
        </w:rPr>
        <w:t>e</w:t>
      </w:r>
      <w:r w:rsidR="00E9446C">
        <w:rPr>
          <w:rFonts w:ascii="Segoe UI" w:hAnsi="Segoe UI" w:cs="Segoe UI"/>
          <w:i/>
          <w:iCs/>
          <w:color w:val="000000"/>
        </w:rPr>
        <w:t>r</w:t>
      </w:r>
      <w:r w:rsidR="006853C9">
        <w:rPr>
          <w:rFonts w:ascii="Segoe UI" w:hAnsi="Segoe UI" w:cs="Segoe UI"/>
          <w:i/>
          <w:iCs/>
          <w:color w:val="000000"/>
        </w:rPr>
        <w:t>on</w:t>
      </w:r>
      <w:r w:rsidR="00E9446C">
        <w:rPr>
          <w:rFonts w:ascii="Segoe UI" w:hAnsi="Segoe UI" w:cs="Segoe UI"/>
          <w:i/>
          <w:iCs/>
          <w:color w:val="000000"/>
        </w:rPr>
        <w:t xml:space="preserve"> los requisitos </w:t>
      </w:r>
      <w:r w:rsidR="00F7293E">
        <w:rPr>
          <w:rFonts w:ascii="Segoe UI" w:hAnsi="Segoe UI" w:cs="Segoe UI"/>
          <w:i/>
          <w:iCs/>
          <w:color w:val="000000"/>
        </w:rPr>
        <w:t>o presentar</w:t>
      </w:r>
      <w:r w:rsidR="006853C9">
        <w:rPr>
          <w:rFonts w:ascii="Segoe UI" w:hAnsi="Segoe UI" w:cs="Segoe UI"/>
          <w:i/>
          <w:iCs/>
          <w:color w:val="000000"/>
        </w:rPr>
        <w:t>on</w:t>
      </w:r>
      <w:r w:rsidR="00F7293E">
        <w:rPr>
          <w:rFonts w:ascii="Segoe UI" w:hAnsi="Segoe UI" w:cs="Segoe UI"/>
          <w:i/>
          <w:iCs/>
          <w:color w:val="000000"/>
        </w:rPr>
        <w:t xml:space="preserve"> inhabilidades penales, fiscales o disciplinari</w:t>
      </w:r>
      <w:r w:rsidR="009C6BF0">
        <w:rPr>
          <w:rFonts w:ascii="Segoe UI" w:hAnsi="Segoe UI" w:cs="Segoe UI"/>
          <w:i/>
          <w:iCs/>
          <w:color w:val="000000"/>
        </w:rPr>
        <w:t>a</w:t>
      </w:r>
      <w:r w:rsidR="00F7293E">
        <w:rPr>
          <w:rFonts w:ascii="Segoe UI" w:hAnsi="Segoe UI" w:cs="Segoe UI"/>
          <w:i/>
          <w:iCs/>
          <w:color w:val="000000"/>
        </w:rPr>
        <w:t>s.</w:t>
      </w:r>
    </w:p>
    <w:p w14:paraId="1E6130F4" w14:textId="77777777" w:rsidR="00A36809" w:rsidRPr="00F7293E" w:rsidRDefault="00A36809" w:rsidP="00F7293E">
      <w:pPr>
        <w:spacing w:after="160" w:line="254" w:lineRule="auto"/>
        <w:ind w:left="360"/>
        <w:rPr>
          <w:rFonts w:ascii="Segoe UI" w:hAnsi="Segoe UI" w:cs="Segoe UI"/>
          <w:i/>
          <w:iCs/>
          <w:color w:val="000000"/>
        </w:rPr>
      </w:pPr>
    </w:p>
    <w:p w14:paraId="6F135080" w14:textId="532ACF64" w:rsidR="001D0771" w:rsidRPr="000F167E" w:rsidRDefault="00A13F87" w:rsidP="009D0999">
      <w:pPr>
        <w:spacing w:after="160" w:line="254" w:lineRule="auto"/>
      </w:pPr>
      <w:r w:rsidRPr="009D0999">
        <w:rPr>
          <w:rFonts w:ascii="Segoe UI" w:hAnsi="Segoe UI" w:cs="Segoe UI"/>
          <w:b/>
          <w:bCs/>
          <w:color w:val="000000"/>
        </w:rPr>
        <w:t xml:space="preserve">Bogotá, D.C., </w:t>
      </w:r>
      <w:r w:rsidR="00E9446C">
        <w:rPr>
          <w:rFonts w:ascii="Segoe UI" w:hAnsi="Segoe UI" w:cs="Segoe UI"/>
          <w:b/>
          <w:bCs/>
          <w:color w:val="000000"/>
        </w:rPr>
        <w:t>17</w:t>
      </w:r>
      <w:r w:rsidR="002847E4">
        <w:rPr>
          <w:rFonts w:ascii="Segoe UI" w:hAnsi="Segoe UI" w:cs="Segoe UI"/>
          <w:b/>
          <w:bCs/>
          <w:color w:val="000000"/>
        </w:rPr>
        <w:t xml:space="preserve"> </w:t>
      </w:r>
      <w:r w:rsidRPr="009D0999">
        <w:rPr>
          <w:rFonts w:ascii="Segoe UI" w:hAnsi="Segoe UI" w:cs="Segoe UI"/>
          <w:b/>
          <w:bCs/>
          <w:color w:val="000000"/>
        </w:rPr>
        <w:t>de</w:t>
      </w:r>
      <w:r w:rsidR="00481192">
        <w:rPr>
          <w:rFonts w:ascii="Segoe UI" w:hAnsi="Segoe UI" w:cs="Segoe UI"/>
          <w:b/>
          <w:bCs/>
          <w:color w:val="000000"/>
        </w:rPr>
        <w:t xml:space="preserve"> </w:t>
      </w:r>
      <w:r w:rsidR="00F73726">
        <w:rPr>
          <w:rFonts w:ascii="Segoe UI" w:hAnsi="Segoe UI" w:cs="Segoe UI"/>
          <w:b/>
          <w:bCs/>
          <w:color w:val="000000"/>
        </w:rPr>
        <w:t>octu</w:t>
      </w:r>
      <w:r w:rsidR="00514291">
        <w:rPr>
          <w:rFonts w:ascii="Segoe UI" w:hAnsi="Segoe UI" w:cs="Segoe UI"/>
          <w:b/>
          <w:bCs/>
          <w:color w:val="000000"/>
        </w:rPr>
        <w:t>bre</w:t>
      </w:r>
      <w:r w:rsidR="00CA14FA">
        <w:rPr>
          <w:rFonts w:ascii="Segoe UI" w:hAnsi="Segoe UI" w:cs="Segoe UI"/>
          <w:b/>
          <w:bCs/>
          <w:color w:val="000000"/>
        </w:rPr>
        <w:t xml:space="preserve"> </w:t>
      </w:r>
      <w:r w:rsidRPr="009D0999">
        <w:rPr>
          <w:rFonts w:ascii="Segoe UI" w:hAnsi="Segoe UI" w:cs="Segoe UI"/>
          <w:b/>
          <w:bCs/>
          <w:color w:val="000000"/>
        </w:rPr>
        <w:t>de 202</w:t>
      </w:r>
      <w:r w:rsidR="009D0999">
        <w:rPr>
          <w:rFonts w:ascii="Segoe UI" w:hAnsi="Segoe UI" w:cs="Segoe UI"/>
          <w:b/>
          <w:bCs/>
          <w:color w:val="000000"/>
        </w:rPr>
        <w:t>3</w:t>
      </w:r>
      <w:r w:rsidR="000F3827">
        <w:rPr>
          <w:rFonts w:ascii="Segoe UI" w:hAnsi="Segoe UI" w:cs="Segoe UI"/>
          <w:b/>
          <w:bCs/>
          <w:color w:val="000000"/>
        </w:rPr>
        <w:t xml:space="preserve"> </w:t>
      </w:r>
    </w:p>
    <w:p w14:paraId="45909172" w14:textId="0C43DC25" w:rsidR="00617486" w:rsidRDefault="00617486" w:rsidP="00277B56">
      <w:pPr>
        <w:widowControl/>
        <w:suppressAutoHyphens w:val="0"/>
        <w:autoSpaceDE w:val="0"/>
        <w:adjustRightInd w:val="0"/>
        <w:jc w:val="both"/>
        <w:textAlignment w:val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Este martes en sesión ordinaria</w:t>
      </w:r>
      <w:r w:rsidR="009C6BF0">
        <w:rPr>
          <w:rFonts w:ascii="Segoe UI" w:hAnsi="Segoe UI" w:cs="Segoe UI"/>
          <w:color w:val="000000"/>
        </w:rPr>
        <w:t xml:space="preserve"> el</w:t>
      </w:r>
      <w:r>
        <w:rPr>
          <w:rFonts w:ascii="Segoe UI" w:hAnsi="Segoe UI" w:cs="Segoe UI"/>
          <w:color w:val="000000"/>
        </w:rPr>
        <w:t xml:space="preserve"> Consejo Directivo de la Corporación Autónoma Regional de Cundinamarca (CAR) anunci</w:t>
      </w:r>
      <w:r w:rsidR="009C6BF0">
        <w:rPr>
          <w:rFonts w:ascii="Segoe UI" w:hAnsi="Segoe UI" w:cs="Segoe UI"/>
          <w:color w:val="000000"/>
        </w:rPr>
        <w:t>ó</w:t>
      </w:r>
      <w:r>
        <w:rPr>
          <w:rFonts w:ascii="Segoe UI" w:hAnsi="Segoe UI" w:cs="Segoe UI"/>
          <w:color w:val="000000"/>
        </w:rPr>
        <w:t xml:space="preserve"> el listado de candidatos admitidos para continuar </w:t>
      </w:r>
      <w:r w:rsidR="009C6BF0">
        <w:rPr>
          <w:rFonts w:ascii="Segoe UI" w:hAnsi="Segoe UI" w:cs="Segoe UI"/>
          <w:color w:val="000000"/>
        </w:rPr>
        <w:t xml:space="preserve">en </w:t>
      </w:r>
      <w:r>
        <w:rPr>
          <w:rFonts w:ascii="Segoe UI" w:hAnsi="Segoe UI" w:cs="Segoe UI"/>
          <w:color w:val="000000"/>
        </w:rPr>
        <w:t xml:space="preserve">el proceso </w:t>
      </w:r>
      <w:r w:rsidR="009F5D64">
        <w:rPr>
          <w:rFonts w:ascii="Segoe UI" w:hAnsi="Segoe UI" w:cs="Segoe UI"/>
          <w:color w:val="000000"/>
        </w:rPr>
        <w:t>para la elección del nuevo director general de la entidad.</w:t>
      </w:r>
    </w:p>
    <w:p w14:paraId="6CEE5314" w14:textId="77777777" w:rsidR="00617486" w:rsidRDefault="00617486" w:rsidP="00277B56">
      <w:pPr>
        <w:widowControl/>
        <w:suppressAutoHyphens w:val="0"/>
        <w:autoSpaceDE w:val="0"/>
        <w:adjustRightInd w:val="0"/>
        <w:jc w:val="both"/>
        <w:textAlignment w:val="auto"/>
        <w:rPr>
          <w:rFonts w:ascii="Segoe UI" w:hAnsi="Segoe UI" w:cs="Segoe UI"/>
          <w:color w:val="000000"/>
        </w:rPr>
      </w:pPr>
    </w:p>
    <w:p w14:paraId="4EF94B3E" w14:textId="1BB2C647" w:rsidR="00085531" w:rsidRDefault="00F60398" w:rsidP="00085531">
      <w:pPr>
        <w:widowControl/>
        <w:suppressAutoHyphens w:val="0"/>
        <w:autoSpaceDE w:val="0"/>
        <w:adjustRightInd w:val="0"/>
        <w:jc w:val="both"/>
        <w:textAlignment w:val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Culminad</w:t>
      </w:r>
      <w:r w:rsidR="009F5D64">
        <w:rPr>
          <w:rFonts w:ascii="Segoe UI" w:hAnsi="Segoe UI" w:cs="Segoe UI"/>
          <w:color w:val="000000"/>
        </w:rPr>
        <w:t>a la</w:t>
      </w:r>
      <w:r w:rsidR="00F7293E">
        <w:rPr>
          <w:rFonts w:ascii="Segoe UI" w:hAnsi="Segoe UI" w:cs="Segoe UI"/>
          <w:color w:val="000000"/>
        </w:rPr>
        <w:t xml:space="preserve"> verificación de </w:t>
      </w:r>
      <w:r w:rsidR="009F5D64">
        <w:rPr>
          <w:rFonts w:ascii="Segoe UI" w:hAnsi="Segoe UI" w:cs="Segoe UI"/>
          <w:color w:val="000000"/>
        </w:rPr>
        <w:t xml:space="preserve">las </w:t>
      </w:r>
      <w:r w:rsidR="004E074A">
        <w:rPr>
          <w:rFonts w:ascii="Segoe UI" w:hAnsi="Segoe UI" w:cs="Segoe UI"/>
          <w:color w:val="000000"/>
        </w:rPr>
        <w:t xml:space="preserve">67 </w:t>
      </w:r>
      <w:r w:rsidR="009F5D64">
        <w:rPr>
          <w:rFonts w:ascii="Segoe UI" w:hAnsi="Segoe UI" w:cs="Segoe UI"/>
          <w:color w:val="000000"/>
        </w:rPr>
        <w:t xml:space="preserve">hojas de </w:t>
      </w:r>
      <w:r w:rsidR="00F7293E">
        <w:rPr>
          <w:rFonts w:ascii="Segoe UI" w:hAnsi="Segoe UI" w:cs="Segoe UI"/>
          <w:color w:val="000000"/>
        </w:rPr>
        <w:t>vida</w:t>
      </w:r>
      <w:r w:rsidR="00617486">
        <w:rPr>
          <w:rFonts w:ascii="Segoe UI" w:hAnsi="Segoe UI" w:cs="Segoe UI"/>
          <w:color w:val="000000"/>
        </w:rPr>
        <w:t xml:space="preserve"> recibidas</w:t>
      </w:r>
      <w:r w:rsidR="009F5D64">
        <w:rPr>
          <w:rFonts w:ascii="Segoe UI" w:hAnsi="Segoe UI" w:cs="Segoe UI"/>
          <w:color w:val="000000"/>
        </w:rPr>
        <w:t>,</w:t>
      </w:r>
      <w:r w:rsidR="00F7293E">
        <w:rPr>
          <w:rFonts w:ascii="Segoe UI" w:hAnsi="Segoe UI" w:cs="Segoe UI"/>
          <w:color w:val="000000"/>
        </w:rPr>
        <w:t xml:space="preserve"> </w:t>
      </w:r>
      <w:r w:rsidR="00E9446C">
        <w:rPr>
          <w:rFonts w:ascii="Segoe UI" w:hAnsi="Segoe UI" w:cs="Segoe UI"/>
          <w:color w:val="000000"/>
        </w:rPr>
        <w:t>4</w:t>
      </w:r>
      <w:r w:rsidR="006D4833">
        <w:rPr>
          <w:rFonts w:ascii="Segoe UI" w:hAnsi="Segoe UI" w:cs="Segoe UI"/>
          <w:color w:val="000000"/>
        </w:rPr>
        <w:t>8</w:t>
      </w:r>
      <w:r w:rsidR="00E9446C">
        <w:rPr>
          <w:rFonts w:ascii="Segoe UI" w:hAnsi="Segoe UI" w:cs="Segoe UI"/>
          <w:color w:val="000000"/>
        </w:rPr>
        <w:t xml:space="preserve"> </w:t>
      </w:r>
      <w:r w:rsidR="009F5D64">
        <w:rPr>
          <w:rFonts w:ascii="Segoe UI" w:hAnsi="Segoe UI" w:cs="Segoe UI"/>
          <w:color w:val="000000"/>
        </w:rPr>
        <w:t xml:space="preserve">de ellas fueron admitidas. </w:t>
      </w:r>
      <w:r w:rsidR="004E074A">
        <w:rPr>
          <w:rFonts w:ascii="Segoe UI" w:hAnsi="Segoe UI" w:cs="Segoe UI"/>
          <w:color w:val="000000"/>
        </w:rPr>
        <w:t xml:space="preserve">La revisión la realizó </w:t>
      </w:r>
      <w:r w:rsidR="009F5D64">
        <w:rPr>
          <w:rFonts w:ascii="Segoe UI" w:hAnsi="Segoe UI" w:cs="Segoe UI"/>
          <w:color w:val="000000"/>
        </w:rPr>
        <w:t>una</w:t>
      </w:r>
      <w:r w:rsidR="00085531">
        <w:rPr>
          <w:rFonts w:ascii="Segoe UI" w:hAnsi="Segoe UI" w:cs="Segoe UI"/>
          <w:color w:val="000000"/>
        </w:rPr>
        <w:t xml:space="preserve"> comisión de</w:t>
      </w:r>
      <w:r w:rsidR="009C6BF0">
        <w:rPr>
          <w:rFonts w:ascii="Segoe UI" w:hAnsi="Segoe UI" w:cs="Segoe UI"/>
          <w:color w:val="000000"/>
        </w:rPr>
        <w:t xml:space="preserve"> la célula d</w:t>
      </w:r>
      <w:r w:rsidR="00085531">
        <w:rPr>
          <w:rFonts w:ascii="Segoe UI" w:hAnsi="Segoe UI" w:cs="Segoe UI"/>
          <w:color w:val="000000"/>
        </w:rPr>
        <w:t>irectiv</w:t>
      </w:r>
      <w:r w:rsidR="009C6BF0">
        <w:rPr>
          <w:rFonts w:ascii="Segoe UI" w:hAnsi="Segoe UI" w:cs="Segoe UI"/>
          <w:color w:val="000000"/>
        </w:rPr>
        <w:t>a,</w:t>
      </w:r>
      <w:r w:rsidR="00085531">
        <w:rPr>
          <w:rFonts w:ascii="Segoe UI" w:hAnsi="Segoe UI" w:cs="Segoe UI"/>
          <w:color w:val="000000"/>
        </w:rPr>
        <w:t xml:space="preserve"> </w:t>
      </w:r>
      <w:r w:rsidR="004E074A">
        <w:rPr>
          <w:rFonts w:ascii="Segoe UI" w:hAnsi="Segoe UI" w:cs="Segoe UI"/>
          <w:color w:val="000000"/>
        </w:rPr>
        <w:t>que cotejó</w:t>
      </w:r>
      <w:r w:rsidR="00085531">
        <w:rPr>
          <w:rFonts w:ascii="Segoe UI" w:hAnsi="Segoe UI" w:cs="Segoe UI"/>
          <w:color w:val="000000"/>
        </w:rPr>
        <w:t xml:space="preserve"> los requisitos académicos y profesionales, así como los antecedentes penales, fiscales</w:t>
      </w:r>
      <w:r w:rsidR="004E074A">
        <w:rPr>
          <w:rFonts w:ascii="Segoe UI" w:hAnsi="Segoe UI" w:cs="Segoe UI"/>
          <w:color w:val="000000"/>
        </w:rPr>
        <w:t xml:space="preserve"> y</w:t>
      </w:r>
      <w:r>
        <w:rPr>
          <w:rFonts w:ascii="Segoe UI" w:hAnsi="Segoe UI" w:cs="Segoe UI"/>
          <w:color w:val="000000"/>
        </w:rPr>
        <w:t xml:space="preserve"> </w:t>
      </w:r>
      <w:r w:rsidR="00085531">
        <w:rPr>
          <w:rFonts w:ascii="Segoe UI" w:hAnsi="Segoe UI" w:cs="Segoe UI"/>
          <w:color w:val="000000"/>
        </w:rPr>
        <w:t>disciplinarios</w:t>
      </w:r>
      <w:r w:rsidR="004E074A">
        <w:rPr>
          <w:rFonts w:ascii="Segoe UI" w:hAnsi="Segoe UI" w:cs="Segoe UI"/>
          <w:color w:val="000000"/>
        </w:rPr>
        <w:t>,</w:t>
      </w:r>
      <w:r w:rsidR="00085531">
        <w:rPr>
          <w:rFonts w:ascii="Segoe UI" w:hAnsi="Segoe UI" w:cs="Segoe UI"/>
          <w:color w:val="000000"/>
        </w:rPr>
        <w:t xml:space="preserve"> </w:t>
      </w:r>
      <w:r w:rsidR="004E074A">
        <w:rPr>
          <w:rFonts w:ascii="Segoe UI" w:hAnsi="Segoe UI" w:cs="Segoe UI"/>
          <w:color w:val="000000"/>
        </w:rPr>
        <w:t>y tuvo especial atención en las</w:t>
      </w:r>
      <w:r>
        <w:rPr>
          <w:rFonts w:ascii="Segoe UI" w:hAnsi="Segoe UI" w:cs="Segoe UI"/>
          <w:color w:val="000000"/>
        </w:rPr>
        <w:t xml:space="preserve"> </w:t>
      </w:r>
      <w:r w:rsidR="00085531">
        <w:rPr>
          <w:rFonts w:ascii="Segoe UI" w:hAnsi="Segoe UI" w:cs="Segoe UI"/>
          <w:color w:val="000000"/>
        </w:rPr>
        <w:t>inhabilidad</w:t>
      </w:r>
      <w:r>
        <w:rPr>
          <w:rFonts w:ascii="Segoe UI" w:hAnsi="Segoe UI" w:cs="Segoe UI"/>
          <w:color w:val="000000"/>
        </w:rPr>
        <w:t>es</w:t>
      </w:r>
      <w:r w:rsidR="00085531">
        <w:rPr>
          <w:rFonts w:ascii="Segoe UI" w:hAnsi="Segoe UI" w:cs="Segoe UI"/>
          <w:color w:val="000000"/>
        </w:rPr>
        <w:t xml:space="preserve"> para ocupar </w:t>
      </w:r>
      <w:r w:rsidR="004E074A">
        <w:rPr>
          <w:rFonts w:ascii="Segoe UI" w:hAnsi="Segoe UI" w:cs="Segoe UI"/>
          <w:color w:val="000000"/>
        </w:rPr>
        <w:t>este cargo</w:t>
      </w:r>
      <w:r w:rsidR="00085531">
        <w:rPr>
          <w:rFonts w:ascii="Segoe UI" w:hAnsi="Segoe UI" w:cs="Segoe UI"/>
          <w:color w:val="000000"/>
        </w:rPr>
        <w:t xml:space="preserve"> público</w:t>
      </w:r>
      <w:r w:rsidR="004E074A">
        <w:rPr>
          <w:rFonts w:ascii="Segoe UI" w:hAnsi="Segoe UI" w:cs="Segoe UI"/>
          <w:color w:val="000000"/>
        </w:rPr>
        <w:t>.</w:t>
      </w:r>
    </w:p>
    <w:p w14:paraId="3A8642D1" w14:textId="77777777" w:rsidR="00FD08C1" w:rsidRDefault="00FD08C1" w:rsidP="00A36809">
      <w:pPr>
        <w:widowControl/>
        <w:suppressAutoHyphens w:val="0"/>
        <w:autoSpaceDE w:val="0"/>
        <w:adjustRightInd w:val="0"/>
        <w:jc w:val="both"/>
        <w:textAlignment w:val="auto"/>
        <w:rPr>
          <w:rFonts w:ascii="Segoe UI" w:hAnsi="Segoe UI" w:cs="Segoe UI"/>
          <w:color w:val="000000"/>
        </w:rPr>
      </w:pPr>
    </w:p>
    <w:p w14:paraId="5D01FAC4" w14:textId="43119318" w:rsidR="00F7293E" w:rsidRDefault="0057726D" w:rsidP="00A36809">
      <w:pPr>
        <w:widowControl/>
        <w:suppressAutoHyphens w:val="0"/>
        <w:autoSpaceDE w:val="0"/>
        <w:adjustRightInd w:val="0"/>
        <w:jc w:val="both"/>
        <w:textAlignment w:val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La lista de admitidos, así como los requisitos de selección</w:t>
      </w:r>
      <w:r w:rsidR="00F00158">
        <w:rPr>
          <w:rFonts w:ascii="Segoe UI" w:hAnsi="Segoe UI" w:cs="Segoe UI"/>
          <w:color w:val="000000"/>
        </w:rPr>
        <w:t xml:space="preserve"> e informe de verificación</w:t>
      </w:r>
      <w:r w:rsidR="009C6BF0">
        <w:rPr>
          <w:rFonts w:ascii="Segoe UI" w:hAnsi="Segoe UI" w:cs="Segoe UI"/>
          <w:color w:val="000000"/>
        </w:rPr>
        <w:t xml:space="preserve"> </w:t>
      </w:r>
      <w:r w:rsidR="004E074A">
        <w:rPr>
          <w:rFonts w:ascii="Segoe UI" w:hAnsi="Segoe UI" w:cs="Segoe UI"/>
          <w:color w:val="000000"/>
        </w:rPr>
        <w:t>están publicados en la página web de la entidad</w:t>
      </w:r>
      <w:r w:rsidR="009C6BF0">
        <w:rPr>
          <w:rFonts w:ascii="Segoe UI" w:hAnsi="Segoe UI" w:cs="Segoe UI"/>
          <w:color w:val="000000"/>
        </w:rPr>
        <w:t xml:space="preserve"> y pueden ser consultados a través del siguiente link:</w:t>
      </w:r>
      <w:r w:rsidR="00F60398">
        <w:rPr>
          <w:rFonts w:ascii="Segoe UI" w:hAnsi="Segoe UI" w:cs="Segoe UI"/>
          <w:color w:val="000000"/>
        </w:rPr>
        <w:t xml:space="preserve"> </w:t>
      </w:r>
      <w:hyperlink r:id="rId7" w:history="1">
        <w:r w:rsidR="00F60398" w:rsidRPr="00DC4FBB">
          <w:rPr>
            <w:rStyle w:val="Hipervnculo"/>
            <w:rFonts w:ascii="Segoe UI" w:hAnsi="Segoe UI" w:cs="Segoe UI"/>
          </w:rPr>
          <w:t>https://www.car.gov.co/vercontenido/5214</w:t>
        </w:r>
      </w:hyperlink>
      <w:r w:rsidR="00F60398">
        <w:rPr>
          <w:rFonts w:ascii="Segoe UI" w:hAnsi="Segoe UI" w:cs="Segoe UI"/>
          <w:color w:val="000000"/>
        </w:rPr>
        <w:t xml:space="preserve"> </w:t>
      </w:r>
    </w:p>
    <w:p w14:paraId="1BD9ED14" w14:textId="77777777" w:rsidR="00E9446C" w:rsidRDefault="00E9446C" w:rsidP="006C1CEB">
      <w:pPr>
        <w:widowControl/>
        <w:suppressAutoHyphens w:val="0"/>
        <w:autoSpaceDE w:val="0"/>
        <w:adjustRightInd w:val="0"/>
        <w:jc w:val="both"/>
        <w:textAlignment w:val="auto"/>
        <w:rPr>
          <w:rFonts w:ascii="Segoe UI" w:hAnsi="Segoe UI" w:cs="Segoe UI"/>
          <w:color w:val="000000"/>
        </w:rPr>
      </w:pPr>
    </w:p>
    <w:p w14:paraId="2681E015" w14:textId="613188E8" w:rsidR="00E9446C" w:rsidRPr="00E9446C" w:rsidRDefault="00E9446C" w:rsidP="00E9446C">
      <w:pPr>
        <w:widowControl/>
        <w:suppressAutoHyphens w:val="0"/>
        <w:autoSpaceDE w:val="0"/>
        <w:adjustRightInd w:val="0"/>
        <w:jc w:val="both"/>
        <w:textAlignment w:val="auto"/>
        <w:rPr>
          <w:rFonts w:ascii="Segoe UI" w:hAnsi="Segoe UI" w:cs="Segoe UI"/>
          <w:color w:val="000000"/>
        </w:rPr>
      </w:pPr>
      <w:r w:rsidRPr="00E9446C">
        <w:rPr>
          <w:rFonts w:ascii="Segoe UI" w:hAnsi="Segoe UI" w:cs="Segoe UI"/>
          <w:color w:val="000000"/>
        </w:rPr>
        <w:t>Los</w:t>
      </w:r>
      <w:r>
        <w:rPr>
          <w:rFonts w:ascii="Segoe UI" w:hAnsi="Segoe UI" w:cs="Segoe UI"/>
          <w:color w:val="000000"/>
        </w:rPr>
        <w:t xml:space="preserve"> </w:t>
      </w:r>
      <w:r w:rsidRPr="00E9446C">
        <w:rPr>
          <w:rFonts w:ascii="Segoe UI" w:hAnsi="Segoe UI" w:cs="Segoe UI"/>
          <w:color w:val="000000"/>
        </w:rPr>
        <w:t>postulantes</w:t>
      </w:r>
      <w:r>
        <w:rPr>
          <w:rFonts w:ascii="Segoe UI" w:hAnsi="Segoe UI" w:cs="Segoe UI"/>
          <w:color w:val="000000"/>
        </w:rPr>
        <w:t xml:space="preserve"> que no continúan en el proceso y</w:t>
      </w:r>
      <w:r w:rsidRPr="00E9446C">
        <w:rPr>
          <w:rFonts w:ascii="Segoe UI" w:hAnsi="Segoe UI" w:cs="Segoe UI"/>
          <w:color w:val="000000"/>
        </w:rPr>
        <w:t xml:space="preserve"> tengan observaciones </w:t>
      </w:r>
      <w:r>
        <w:rPr>
          <w:rFonts w:ascii="Segoe UI" w:hAnsi="Segoe UI" w:cs="Segoe UI"/>
          <w:color w:val="000000"/>
        </w:rPr>
        <w:t>frente al mismo</w:t>
      </w:r>
      <w:r w:rsidR="00F60398">
        <w:rPr>
          <w:rFonts w:ascii="Segoe UI" w:hAnsi="Segoe UI" w:cs="Segoe UI"/>
          <w:color w:val="000000"/>
        </w:rPr>
        <w:t xml:space="preserve"> </w:t>
      </w:r>
      <w:r w:rsidRPr="00E9446C">
        <w:rPr>
          <w:rFonts w:ascii="Segoe UI" w:hAnsi="Segoe UI" w:cs="Segoe UI"/>
          <w:color w:val="000000"/>
        </w:rPr>
        <w:t xml:space="preserve">podrán radicar sus peticiones a través del correo electrónico sau@car.gov.co entre el 18 y el 20 de octubre de 2023 de 8:00 a.m. a 5:00 p.m. </w:t>
      </w:r>
    </w:p>
    <w:p w14:paraId="5F7E5401" w14:textId="77777777" w:rsidR="00E9446C" w:rsidRPr="00E9446C" w:rsidRDefault="00E9446C" w:rsidP="00E9446C">
      <w:pPr>
        <w:widowControl/>
        <w:suppressAutoHyphens w:val="0"/>
        <w:autoSpaceDE w:val="0"/>
        <w:adjustRightInd w:val="0"/>
        <w:jc w:val="both"/>
        <w:textAlignment w:val="auto"/>
        <w:rPr>
          <w:rFonts w:ascii="Segoe UI" w:hAnsi="Segoe UI" w:cs="Segoe UI"/>
          <w:color w:val="000000"/>
        </w:rPr>
      </w:pPr>
    </w:p>
    <w:p w14:paraId="5D7EDA1A" w14:textId="38B8256D" w:rsidR="00E9446C" w:rsidRDefault="00E9446C" w:rsidP="00E9446C">
      <w:pPr>
        <w:widowControl/>
        <w:suppressAutoHyphens w:val="0"/>
        <w:autoSpaceDE w:val="0"/>
        <w:adjustRightInd w:val="0"/>
        <w:jc w:val="both"/>
        <w:textAlignment w:val="auto"/>
        <w:rPr>
          <w:rFonts w:ascii="Segoe UI" w:hAnsi="Segoe UI" w:cs="Segoe UI"/>
          <w:color w:val="000000"/>
        </w:rPr>
      </w:pPr>
      <w:r w:rsidRPr="00E9446C">
        <w:rPr>
          <w:rFonts w:ascii="Segoe UI" w:hAnsi="Segoe UI" w:cs="Segoe UI"/>
          <w:color w:val="000000"/>
        </w:rPr>
        <w:t>El</w:t>
      </w:r>
      <w:r>
        <w:rPr>
          <w:rFonts w:ascii="Segoe UI" w:hAnsi="Segoe UI" w:cs="Segoe UI"/>
          <w:color w:val="000000"/>
        </w:rPr>
        <w:t xml:space="preserve"> martes</w:t>
      </w:r>
      <w:r w:rsidRPr="00E9446C">
        <w:rPr>
          <w:rFonts w:ascii="Segoe UI" w:hAnsi="Segoe UI" w:cs="Segoe UI"/>
          <w:color w:val="000000"/>
        </w:rPr>
        <w:t xml:space="preserve"> 24 de octubre se conocerá el listado definitivo de aspirantes y el nuevo (a) director (a) general</w:t>
      </w:r>
      <w:r w:rsidR="009C6BF0">
        <w:rPr>
          <w:rFonts w:ascii="Segoe UI" w:hAnsi="Segoe UI" w:cs="Segoe UI"/>
          <w:color w:val="000000"/>
        </w:rPr>
        <w:t xml:space="preserve"> de la Corporación será</w:t>
      </w:r>
      <w:r w:rsidRPr="00E9446C">
        <w:rPr>
          <w:rFonts w:ascii="Segoe UI" w:hAnsi="Segoe UI" w:cs="Segoe UI"/>
          <w:color w:val="000000"/>
        </w:rPr>
        <w:t xml:space="preserve"> </w:t>
      </w:r>
      <w:r w:rsidR="009C6BF0">
        <w:rPr>
          <w:rFonts w:ascii="Segoe UI" w:hAnsi="Segoe UI" w:cs="Segoe UI"/>
          <w:color w:val="000000"/>
        </w:rPr>
        <w:t xml:space="preserve">elegido el </w:t>
      </w:r>
      <w:r w:rsidRPr="00E9446C">
        <w:rPr>
          <w:rFonts w:ascii="Segoe UI" w:hAnsi="Segoe UI" w:cs="Segoe UI"/>
          <w:color w:val="000000"/>
        </w:rPr>
        <w:t xml:space="preserve">miércoles 25 de octubre en sesión extraordinaria del Consejo Directivo, que iniciará a las 8 de la mañana y contará con el </w:t>
      </w:r>
      <w:r w:rsidR="009C6BF0">
        <w:rPr>
          <w:rFonts w:ascii="Segoe UI" w:hAnsi="Segoe UI" w:cs="Segoe UI"/>
          <w:color w:val="000000"/>
        </w:rPr>
        <w:t>seguimiento</w:t>
      </w:r>
      <w:r w:rsidRPr="00E9446C">
        <w:rPr>
          <w:rFonts w:ascii="Segoe UI" w:hAnsi="Segoe UI" w:cs="Segoe UI"/>
          <w:color w:val="000000"/>
        </w:rPr>
        <w:t xml:space="preserve"> de delegados de</w:t>
      </w:r>
      <w:r w:rsidR="009C6BF0">
        <w:rPr>
          <w:rFonts w:ascii="Segoe UI" w:hAnsi="Segoe UI" w:cs="Segoe UI"/>
          <w:color w:val="000000"/>
        </w:rPr>
        <w:t xml:space="preserve"> la Procuraduría General de la Nación. </w:t>
      </w:r>
    </w:p>
    <w:sectPr w:rsidR="00E9446C">
      <w:headerReference w:type="default" r:id="rId8"/>
      <w:footerReference w:type="default" r:id="rId9"/>
      <w:pgSz w:w="12240" w:h="15840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D02A5" w14:textId="77777777" w:rsidR="0083385E" w:rsidRDefault="0083385E">
      <w:r>
        <w:separator/>
      </w:r>
    </w:p>
  </w:endnote>
  <w:endnote w:type="continuationSeparator" w:id="0">
    <w:p w14:paraId="53AC22A0" w14:textId="77777777" w:rsidR="0083385E" w:rsidRDefault="0083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AE5A" w14:textId="77777777" w:rsidR="00E26900" w:rsidRDefault="00A13F87">
    <w:pPr>
      <w:pStyle w:val="Standard"/>
      <w:tabs>
        <w:tab w:val="center" w:pos="4419"/>
        <w:tab w:val="right" w:pos="8838"/>
      </w:tabs>
    </w:pPr>
    <w:r>
      <w:rPr>
        <w:noProof/>
        <w:color w:val="000000"/>
      </w:rPr>
      <w:drawing>
        <wp:anchor distT="0" distB="0" distL="114300" distR="114300" simplePos="0" relativeHeight="251661312" behindDoc="1" locked="0" layoutInCell="1" allowOverlap="1" wp14:anchorId="09902E1F" wp14:editId="7B461182">
          <wp:simplePos x="0" y="0"/>
          <wp:positionH relativeFrom="page">
            <wp:posOffset>-266757</wp:posOffset>
          </wp:positionH>
          <wp:positionV relativeFrom="paragraph">
            <wp:posOffset>-57963</wp:posOffset>
          </wp:positionV>
          <wp:extent cx="7754761" cy="1416597"/>
          <wp:effectExtent l="0" t="0" r="4939" b="5803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4761" cy="14165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A62A961" w14:textId="77777777" w:rsidR="00E26900" w:rsidRDefault="00E26900">
    <w:pPr>
      <w:pStyle w:val="Standard"/>
      <w:tabs>
        <w:tab w:val="center" w:pos="4419"/>
        <w:tab w:val="right" w:pos="8838"/>
      </w:tabs>
      <w:rPr>
        <w:color w:val="000000"/>
      </w:rPr>
    </w:pPr>
  </w:p>
  <w:p w14:paraId="1608E3A7" w14:textId="77777777" w:rsidR="00E26900" w:rsidRDefault="00E26900">
    <w:pPr>
      <w:pStyle w:val="Standard"/>
      <w:tabs>
        <w:tab w:val="center" w:pos="4419"/>
        <w:tab w:val="right" w:pos="8838"/>
      </w:tabs>
      <w:rPr>
        <w:color w:val="000000"/>
      </w:rPr>
    </w:pPr>
  </w:p>
  <w:p w14:paraId="6E124958" w14:textId="77777777" w:rsidR="00E26900" w:rsidRDefault="00E26900">
    <w:pPr>
      <w:pStyle w:val="Standard"/>
      <w:tabs>
        <w:tab w:val="center" w:pos="4419"/>
        <w:tab w:val="right" w:pos="8838"/>
      </w:tabs>
      <w:rPr>
        <w:color w:val="000000"/>
      </w:rPr>
    </w:pPr>
  </w:p>
  <w:p w14:paraId="4E94A057" w14:textId="77777777" w:rsidR="00E26900" w:rsidRDefault="00E26900">
    <w:pPr>
      <w:pStyle w:val="Standard"/>
      <w:tabs>
        <w:tab w:val="center" w:pos="4419"/>
        <w:tab w:val="right" w:pos="88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F9752" w14:textId="77777777" w:rsidR="0083385E" w:rsidRDefault="0083385E">
      <w:r>
        <w:rPr>
          <w:color w:val="000000"/>
        </w:rPr>
        <w:separator/>
      </w:r>
    </w:p>
  </w:footnote>
  <w:footnote w:type="continuationSeparator" w:id="0">
    <w:p w14:paraId="0B7E32EF" w14:textId="77777777" w:rsidR="0083385E" w:rsidRDefault="00833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DA1E" w14:textId="77777777" w:rsidR="00E26900" w:rsidRDefault="00A13F87">
    <w:pPr>
      <w:pStyle w:val="Standard"/>
      <w:tabs>
        <w:tab w:val="center" w:pos="4419"/>
        <w:tab w:val="right" w:pos="8838"/>
      </w:tabs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494A76FB" wp14:editId="48C35B3E">
          <wp:simplePos x="0" y="0"/>
          <wp:positionH relativeFrom="page">
            <wp:posOffset>0</wp:posOffset>
          </wp:positionH>
          <wp:positionV relativeFrom="paragraph">
            <wp:posOffset>-431276</wp:posOffset>
          </wp:positionV>
          <wp:extent cx="7912796" cy="2010957"/>
          <wp:effectExtent l="0" t="0" r="0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2796" cy="20109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D6E9741" w14:textId="77777777" w:rsidR="00E26900" w:rsidRDefault="00E26900">
    <w:pPr>
      <w:pStyle w:val="Standard"/>
      <w:tabs>
        <w:tab w:val="center" w:pos="4419"/>
        <w:tab w:val="right" w:pos="8838"/>
      </w:tabs>
      <w:rPr>
        <w:color w:val="000000"/>
      </w:rPr>
    </w:pPr>
  </w:p>
  <w:p w14:paraId="66AD50BC" w14:textId="77777777" w:rsidR="00E26900" w:rsidRDefault="00E26900">
    <w:pPr>
      <w:pStyle w:val="Standard"/>
      <w:tabs>
        <w:tab w:val="center" w:pos="4419"/>
        <w:tab w:val="right" w:pos="8838"/>
      </w:tabs>
      <w:rPr>
        <w:color w:val="000000"/>
      </w:rPr>
    </w:pPr>
  </w:p>
  <w:p w14:paraId="21FF1803" w14:textId="77777777" w:rsidR="00E26900" w:rsidRDefault="00E26900">
    <w:pPr>
      <w:pStyle w:val="Standard"/>
      <w:tabs>
        <w:tab w:val="center" w:pos="4419"/>
        <w:tab w:val="right" w:pos="8838"/>
      </w:tabs>
      <w:rPr>
        <w:color w:val="000000"/>
      </w:rPr>
    </w:pPr>
  </w:p>
  <w:p w14:paraId="5248EB27" w14:textId="77777777" w:rsidR="00E26900" w:rsidRDefault="00A13F87">
    <w:pPr>
      <w:pStyle w:val="Standard"/>
      <w:tabs>
        <w:tab w:val="left" w:pos="5985"/>
      </w:tabs>
    </w:pPr>
    <w:r>
      <w:rPr>
        <w:color w:val="000000"/>
      </w:rPr>
      <w:tab/>
    </w:r>
  </w:p>
  <w:p w14:paraId="52721C9F" w14:textId="77777777" w:rsidR="00E26900" w:rsidRDefault="00A13F87">
    <w:pPr>
      <w:pStyle w:val="Standard"/>
      <w:tabs>
        <w:tab w:val="left" w:pos="7860"/>
      </w:tabs>
    </w:pPr>
    <w:r>
      <w:rPr>
        <w:color w:val="000000"/>
      </w:rPr>
      <w:tab/>
    </w:r>
  </w:p>
  <w:p w14:paraId="7EC0D759" w14:textId="77777777" w:rsidR="00E26900" w:rsidRDefault="00E26900">
    <w:pPr>
      <w:pStyle w:val="Standard"/>
      <w:tabs>
        <w:tab w:val="center" w:pos="4419"/>
        <w:tab w:val="right" w:pos="8838"/>
      </w:tabs>
      <w:rPr>
        <w:color w:val="000000"/>
      </w:rPr>
    </w:pPr>
  </w:p>
  <w:p w14:paraId="47127E7F" w14:textId="77777777" w:rsidR="00E26900" w:rsidRDefault="00E26900">
    <w:pPr>
      <w:pStyle w:val="Standard"/>
      <w:tabs>
        <w:tab w:val="center" w:pos="4419"/>
        <w:tab w:val="right" w:pos="8838"/>
      </w:tabs>
      <w:rPr>
        <w:color w:val="000000"/>
      </w:rPr>
    </w:pPr>
  </w:p>
  <w:p w14:paraId="2B8BB012" w14:textId="77777777" w:rsidR="00E26900" w:rsidRDefault="00E26900">
    <w:pPr>
      <w:pStyle w:val="Standard"/>
      <w:tabs>
        <w:tab w:val="center" w:pos="4419"/>
        <w:tab w:val="right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7E3B"/>
    <w:multiLevelType w:val="multilevel"/>
    <w:tmpl w:val="BF70B630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Segoe U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D212064"/>
    <w:multiLevelType w:val="multilevel"/>
    <w:tmpl w:val="9096542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F1D4669"/>
    <w:multiLevelType w:val="multilevel"/>
    <w:tmpl w:val="F64C820E"/>
    <w:styleLink w:val="WWNum1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6194ACD"/>
    <w:multiLevelType w:val="hybridMultilevel"/>
    <w:tmpl w:val="9C5E486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439C6"/>
    <w:multiLevelType w:val="multilevel"/>
    <w:tmpl w:val="41AA9F10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7D24292"/>
    <w:multiLevelType w:val="hybridMultilevel"/>
    <w:tmpl w:val="EC283A22"/>
    <w:lvl w:ilvl="0" w:tplc="DDD01E54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  <w:i/>
        <w:color w:val="0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83C53"/>
    <w:multiLevelType w:val="multilevel"/>
    <w:tmpl w:val="050AC56E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3686822"/>
    <w:multiLevelType w:val="multilevel"/>
    <w:tmpl w:val="6F26A7F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653E57EF"/>
    <w:multiLevelType w:val="multilevel"/>
    <w:tmpl w:val="6C7074A4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7FC03F9"/>
    <w:multiLevelType w:val="multilevel"/>
    <w:tmpl w:val="33AEF012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C8D3240"/>
    <w:multiLevelType w:val="multilevel"/>
    <w:tmpl w:val="F3802D5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EE5616F"/>
    <w:multiLevelType w:val="multilevel"/>
    <w:tmpl w:val="358EDDD2"/>
    <w:styleLink w:val="WWNum10"/>
    <w:lvl w:ilvl="0">
      <w:numFmt w:val="bullet"/>
      <w:lvlText w:val="●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40828155">
    <w:abstractNumId w:val="2"/>
  </w:num>
  <w:num w:numId="2" w16cid:durableId="1910656373">
    <w:abstractNumId w:val="7"/>
  </w:num>
  <w:num w:numId="3" w16cid:durableId="772212367">
    <w:abstractNumId w:val="4"/>
  </w:num>
  <w:num w:numId="4" w16cid:durableId="2068339543">
    <w:abstractNumId w:val="9"/>
  </w:num>
  <w:num w:numId="5" w16cid:durableId="1922332240">
    <w:abstractNumId w:val="6"/>
  </w:num>
  <w:num w:numId="6" w16cid:durableId="1887721858">
    <w:abstractNumId w:val="8"/>
  </w:num>
  <w:num w:numId="7" w16cid:durableId="135267232">
    <w:abstractNumId w:val="1"/>
  </w:num>
  <w:num w:numId="8" w16cid:durableId="261643452">
    <w:abstractNumId w:val="10"/>
  </w:num>
  <w:num w:numId="9" w16cid:durableId="61103794">
    <w:abstractNumId w:val="0"/>
  </w:num>
  <w:num w:numId="10" w16cid:durableId="503478406">
    <w:abstractNumId w:val="11"/>
  </w:num>
  <w:num w:numId="11" w16cid:durableId="1820227373">
    <w:abstractNumId w:val="11"/>
  </w:num>
  <w:num w:numId="12" w16cid:durableId="578247542">
    <w:abstractNumId w:val="5"/>
  </w:num>
  <w:num w:numId="13" w16cid:durableId="233123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71"/>
    <w:rsid w:val="00005BF0"/>
    <w:rsid w:val="00011DA2"/>
    <w:rsid w:val="00020C1C"/>
    <w:rsid w:val="0002611F"/>
    <w:rsid w:val="00041F65"/>
    <w:rsid w:val="00057176"/>
    <w:rsid w:val="00070694"/>
    <w:rsid w:val="00073D1F"/>
    <w:rsid w:val="00085092"/>
    <w:rsid w:val="00085531"/>
    <w:rsid w:val="00086CB7"/>
    <w:rsid w:val="000E21D9"/>
    <w:rsid w:val="000E5356"/>
    <w:rsid w:val="000F167E"/>
    <w:rsid w:val="000F3827"/>
    <w:rsid w:val="000F411B"/>
    <w:rsid w:val="00116DC0"/>
    <w:rsid w:val="00136A47"/>
    <w:rsid w:val="00152FE4"/>
    <w:rsid w:val="0016248E"/>
    <w:rsid w:val="00197ACA"/>
    <w:rsid w:val="001B3FB7"/>
    <w:rsid w:val="001C17CA"/>
    <w:rsid w:val="001D046C"/>
    <w:rsid w:val="001D0771"/>
    <w:rsid w:val="001D6172"/>
    <w:rsid w:val="00211004"/>
    <w:rsid w:val="00226264"/>
    <w:rsid w:val="0023227A"/>
    <w:rsid w:val="00276D59"/>
    <w:rsid w:val="00277B56"/>
    <w:rsid w:val="002847E4"/>
    <w:rsid w:val="002B74D4"/>
    <w:rsid w:val="002F3D28"/>
    <w:rsid w:val="00300537"/>
    <w:rsid w:val="00311701"/>
    <w:rsid w:val="00341AAD"/>
    <w:rsid w:val="003441AB"/>
    <w:rsid w:val="003A42A9"/>
    <w:rsid w:val="003A4FB0"/>
    <w:rsid w:val="003D3B9B"/>
    <w:rsid w:val="004447A7"/>
    <w:rsid w:val="00472FE3"/>
    <w:rsid w:val="00480F36"/>
    <w:rsid w:val="00481192"/>
    <w:rsid w:val="004B5B49"/>
    <w:rsid w:val="004B6345"/>
    <w:rsid w:val="004D46AB"/>
    <w:rsid w:val="004D4936"/>
    <w:rsid w:val="004D5C23"/>
    <w:rsid w:val="004E074A"/>
    <w:rsid w:val="004E0905"/>
    <w:rsid w:val="004E616E"/>
    <w:rsid w:val="005041FC"/>
    <w:rsid w:val="0051015C"/>
    <w:rsid w:val="005119AB"/>
    <w:rsid w:val="00514291"/>
    <w:rsid w:val="005377C9"/>
    <w:rsid w:val="00545FBB"/>
    <w:rsid w:val="0057726D"/>
    <w:rsid w:val="00590B3B"/>
    <w:rsid w:val="005B4DA2"/>
    <w:rsid w:val="005C4F4A"/>
    <w:rsid w:val="005D0939"/>
    <w:rsid w:val="005E2AF6"/>
    <w:rsid w:val="0060737C"/>
    <w:rsid w:val="00617486"/>
    <w:rsid w:val="00621A78"/>
    <w:rsid w:val="006250B3"/>
    <w:rsid w:val="00635D28"/>
    <w:rsid w:val="0065767C"/>
    <w:rsid w:val="006711CD"/>
    <w:rsid w:val="006853C9"/>
    <w:rsid w:val="00685F63"/>
    <w:rsid w:val="006944E6"/>
    <w:rsid w:val="006A33BE"/>
    <w:rsid w:val="006A3A11"/>
    <w:rsid w:val="006A59E3"/>
    <w:rsid w:val="006B16E3"/>
    <w:rsid w:val="006C1CEB"/>
    <w:rsid w:val="006D4833"/>
    <w:rsid w:val="006F15BB"/>
    <w:rsid w:val="007045E1"/>
    <w:rsid w:val="007351AE"/>
    <w:rsid w:val="00743F88"/>
    <w:rsid w:val="00773AD7"/>
    <w:rsid w:val="00786BAE"/>
    <w:rsid w:val="007925C9"/>
    <w:rsid w:val="007A3433"/>
    <w:rsid w:val="007A3CB5"/>
    <w:rsid w:val="007B26D6"/>
    <w:rsid w:val="007D5ABD"/>
    <w:rsid w:val="008175BB"/>
    <w:rsid w:val="0083385E"/>
    <w:rsid w:val="00836A94"/>
    <w:rsid w:val="008430A8"/>
    <w:rsid w:val="0085510A"/>
    <w:rsid w:val="00895370"/>
    <w:rsid w:val="008C5367"/>
    <w:rsid w:val="00904A8A"/>
    <w:rsid w:val="00923268"/>
    <w:rsid w:val="0092775C"/>
    <w:rsid w:val="00935F57"/>
    <w:rsid w:val="0095749A"/>
    <w:rsid w:val="009A38A6"/>
    <w:rsid w:val="009C6BF0"/>
    <w:rsid w:val="009D0999"/>
    <w:rsid w:val="009E3D39"/>
    <w:rsid w:val="009F5D64"/>
    <w:rsid w:val="00A13F87"/>
    <w:rsid w:val="00A36809"/>
    <w:rsid w:val="00A412F9"/>
    <w:rsid w:val="00A51F3F"/>
    <w:rsid w:val="00A647D1"/>
    <w:rsid w:val="00AB564B"/>
    <w:rsid w:val="00AC67F2"/>
    <w:rsid w:val="00AD4BF2"/>
    <w:rsid w:val="00AE26D2"/>
    <w:rsid w:val="00AF3A18"/>
    <w:rsid w:val="00B0520D"/>
    <w:rsid w:val="00B249BD"/>
    <w:rsid w:val="00B26B58"/>
    <w:rsid w:val="00B43348"/>
    <w:rsid w:val="00B844F2"/>
    <w:rsid w:val="00BB2621"/>
    <w:rsid w:val="00BD12AB"/>
    <w:rsid w:val="00C04655"/>
    <w:rsid w:val="00C26439"/>
    <w:rsid w:val="00C3321C"/>
    <w:rsid w:val="00C373B4"/>
    <w:rsid w:val="00C825DD"/>
    <w:rsid w:val="00C86D86"/>
    <w:rsid w:val="00CA14FA"/>
    <w:rsid w:val="00CA3761"/>
    <w:rsid w:val="00CA792E"/>
    <w:rsid w:val="00D149D0"/>
    <w:rsid w:val="00D333FC"/>
    <w:rsid w:val="00D361CB"/>
    <w:rsid w:val="00D36A54"/>
    <w:rsid w:val="00D416C5"/>
    <w:rsid w:val="00D44BD8"/>
    <w:rsid w:val="00D521B0"/>
    <w:rsid w:val="00D67BDF"/>
    <w:rsid w:val="00D77494"/>
    <w:rsid w:val="00D91661"/>
    <w:rsid w:val="00DA036F"/>
    <w:rsid w:val="00DD3634"/>
    <w:rsid w:val="00DF60E3"/>
    <w:rsid w:val="00DF7B3A"/>
    <w:rsid w:val="00E26900"/>
    <w:rsid w:val="00E3402F"/>
    <w:rsid w:val="00E82614"/>
    <w:rsid w:val="00E83F26"/>
    <w:rsid w:val="00E8658A"/>
    <w:rsid w:val="00E87143"/>
    <w:rsid w:val="00E933E1"/>
    <w:rsid w:val="00E9446C"/>
    <w:rsid w:val="00EB3201"/>
    <w:rsid w:val="00EB4AFA"/>
    <w:rsid w:val="00EC1F96"/>
    <w:rsid w:val="00EC44EA"/>
    <w:rsid w:val="00ED5115"/>
    <w:rsid w:val="00EF045D"/>
    <w:rsid w:val="00F00158"/>
    <w:rsid w:val="00F115FF"/>
    <w:rsid w:val="00F137EB"/>
    <w:rsid w:val="00F53D5C"/>
    <w:rsid w:val="00F56286"/>
    <w:rsid w:val="00F60398"/>
    <w:rsid w:val="00F60F36"/>
    <w:rsid w:val="00F6382B"/>
    <w:rsid w:val="00F67FA2"/>
    <w:rsid w:val="00F7293E"/>
    <w:rsid w:val="00F73726"/>
    <w:rsid w:val="00FC7447"/>
    <w:rsid w:val="00FD08C1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F64B"/>
  <w15:docId w15:val="{C0B9FD50-842C-A44E-9A43-DFD8C88D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kern w:val="3"/>
        <w:sz w:val="24"/>
        <w:szCs w:val="24"/>
        <w:lang w:val="es-CO" w:eastAsia="es-CO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Standard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Standard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Standard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Standard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Standard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pacing w:after="200" w:line="276" w:lineRule="auto"/>
    </w:pPr>
    <w:rPr>
      <w:rFonts w:eastAsia="Times New Roman" w:cs="Times New Roman"/>
      <w:b/>
      <w:bCs/>
      <w:sz w:val="20"/>
      <w:szCs w:val="20"/>
      <w:lang w:eastAsia="en-US"/>
    </w:rPr>
  </w:style>
  <w:style w:type="paragraph" w:customStyle="1" w:styleId="Index">
    <w:name w:val="Index"/>
    <w:basedOn w:val="Standard"/>
    <w:pPr>
      <w:suppressLineNumbers/>
    </w:pPr>
  </w:style>
  <w:style w:type="paragraph" w:styleId="Ttulo">
    <w:name w:val="Title"/>
    <w:basedOn w:val="Standard"/>
    <w:next w:val="Subttulo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ubttulo">
    <w:name w:val="Subtitle"/>
    <w:basedOn w:val="Standard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Encabezado">
    <w:name w:val="header"/>
    <w:basedOn w:val="Standard"/>
    <w:pPr>
      <w:suppressLineNumbers/>
      <w:tabs>
        <w:tab w:val="center" w:pos="4419"/>
        <w:tab w:val="right" w:pos="8838"/>
      </w:tabs>
    </w:pPr>
  </w:style>
  <w:style w:type="paragraph" w:styleId="Piedepgina">
    <w:name w:val="footer"/>
    <w:basedOn w:val="Standard"/>
    <w:pPr>
      <w:suppressLineNumbers/>
      <w:tabs>
        <w:tab w:val="center" w:pos="4419"/>
        <w:tab w:val="right" w:pos="8838"/>
      </w:tabs>
    </w:pPr>
  </w:style>
  <w:style w:type="paragraph" w:styleId="Prrafodelista">
    <w:name w:val="List Paragraph"/>
    <w:basedOn w:val="Standard"/>
    <w:pPr>
      <w:ind w:left="720"/>
    </w:pPr>
  </w:style>
  <w:style w:type="paragraph" w:styleId="Textodeglobo">
    <w:name w:val="Balloon Text"/>
    <w:basedOn w:val="Standard"/>
    <w:rPr>
      <w:rFonts w:ascii="Segoe UI" w:hAnsi="Segoe UI" w:cs="Segoe UI"/>
      <w:sz w:val="18"/>
      <w:szCs w:val="18"/>
    </w:rPr>
  </w:style>
  <w:style w:type="paragraph" w:styleId="NormalWeb">
    <w:name w:val="Normal (Web)"/>
    <w:basedOn w:val="Standard"/>
    <w:uiPriority w:val="99"/>
    <w:pPr>
      <w:spacing w:before="100" w:after="100"/>
    </w:pPr>
    <w:rPr>
      <w:rFonts w:ascii="Times New Roman" w:eastAsia="Times New Roman" w:hAnsi="Times New Roman" w:cs="Times New Roman"/>
    </w:rPr>
  </w:style>
  <w:style w:type="paragraph" w:styleId="Sinespaciado">
    <w:name w:val="No Spacing"/>
    <w:pPr>
      <w:widowControl/>
      <w:suppressAutoHyphens/>
    </w:pPr>
    <w:rPr>
      <w:rFonts w:eastAsia="Times New Roman" w:cs="Times New Roman"/>
      <w:sz w:val="22"/>
      <w:szCs w:val="22"/>
      <w:lang w:eastAsia="en-US"/>
    </w:rPr>
  </w:style>
  <w:style w:type="paragraph" w:customStyle="1" w:styleId="TableParagraph">
    <w:name w:val="Table Paragraph"/>
    <w:basedOn w:val="Standard"/>
    <w:pPr>
      <w:widowControl w:val="0"/>
    </w:pPr>
    <w:rPr>
      <w:rFonts w:ascii="Arial" w:eastAsia="Times New Roman" w:hAnsi="Arial" w:cs="Times New Roman"/>
      <w:sz w:val="22"/>
      <w:szCs w:val="22"/>
      <w:lang w:val="es-ES" w:eastAsia="es-ES" w:bidi="es-ES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extodegloboCar">
    <w:name w:val="Texto de globo Car"/>
    <w:basedOn w:val="Fuentedeprrafopredeter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Fuentedeprrafopredeter"/>
    <w:rPr>
      <w:color w:val="0563C1"/>
      <w:u w:val="single"/>
    </w:rPr>
  </w:style>
  <w:style w:type="character" w:customStyle="1" w:styleId="apple-converted-space">
    <w:name w:val="apple-converted-space"/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 w:cs="Times New Roman"/>
      <w:szCs w:val="20"/>
      <w:lang w:val="es-ES" w:eastAsia="es-ES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Segoe UI"/>
    </w:rPr>
  </w:style>
  <w:style w:type="character" w:customStyle="1" w:styleId="ListLabel3">
    <w:name w:val="ListLabel 3"/>
    <w:rPr>
      <w:rFonts w:cs="Calibri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  <w:style w:type="numbering" w:customStyle="1" w:styleId="WWNum6">
    <w:name w:val="WWNum6"/>
    <w:basedOn w:val="Sinlista"/>
    <w:pPr>
      <w:numPr>
        <w:numId w:val="6"/>
      </w:numPr>
    </w:pPr>
  </w:style>
  <w:style w:type="numbering" w:customStyle="1" w:styleId="WWNum7">
    <w:name w:val="WWNum7"/>
    <w:basedOn w:val="Sinlista"/>
    <w:pPr>
      <w:numPr>
        <w:numId w:val="7"/>
      </w:numPr>
    </w:pPr>
  </w:style>
  <w:style w:type="numbering" w:customStyle="1" w:styleId="WWNum8">
    <w:name w:val="WWNum8"/>
    <w:basedOn w:val="Sinlista"/>
    <w:pPr>
      <w:numPr>
        <w:numId w:val="8"/>
      </w:numPr>
    </w:pPr>
  </w:style>
  <w:style w:type="numbering" w:customStyle="1" w:styleId="WWNum9">
    <w:name w:val="WWNum9"/>
    <w:basedOn w:val="Sinlista"/>
    <w:pPr>
      <w:numPr>
        <w:numId w:val="9"/>
      </w:numPr>
    </w:pPr>
  </w:style>
  <w:style w:type="numbering" w:customStyle="1" w:styleId="WWNum10">
    <w:name w:val="WWNum10"/>
    <w:basedOn w:val="Sinlista"/>
    <w:pPr>
      <w:numPr>
        <w:numId w:val="10"/>
      </w:numPr>
    </w:pPr>
  </w:style>
  <w:style w:type="character" w:styleId="Hipervnculo">
    <w:name w:val="Hyperlink"/>
    <w:basedOn w:val="Fuentedeprrafopredeter"/>
    <w:uiPriority w:val="99"/>
    <w:unhideWhenUsed/>
    <w:rsid w:val="00EB4AF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4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1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r.gov.co/vercontenido/52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Pino</dc:creator>
  <cp:lastModifiedBy>Diego Alexander Herrera Caipa</cp:lastModifiedBy>
  <cp:revision>2</cp:revision>
  <cp:lastPrinted>2021-03-24T21:01:00Z</cp:lastPrinted>
  <dcterms:created xsi:type="dcterms:W3CDTF">2023-10-17T22:03:00Z</dcterms:created>
  <dcterms:modified xsi:type="dcterms:W3CDTF">2023-10-17T22:03:00Z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